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056CC4" w:rsidRDefault="00717ED5" w:rsidP="00056CC4">
            <w:pPr>
              <w:spacing w:before="0"/>
              <w:ind w:left="-23"/>
              <w:jc w:val="center"/>
              <w:rPr>
                <w:b/>
                <w:color w:val="003296"/>
                <w:sz w:val="34"/>
                <w:szCs w:val="28"/>
              </w:rPr>
            </w:pPr>
            <w:r w:rsidRPr="00056CC4">
              <w:rPr>
                <w:b/>
                <w:color w:val="003296"/>
                <w:sz w:val="34"/>
                <w:szCs w:val="28"/>
              </w:rPr>
              <w:t>TẬP ĐOÀN ĐIỆN LỰC VIỆT NAM</w:t>
            </w:r>
          </w:p>
          <w:p w14:paraId="6F588C9E" w14:textId="77777777" w:rsidR="00717ED5" w:rsidRPr="00D25854" w:rsidRDefault="00717ED5" w:rsidP="00835B02">
            <w:pPr>
              <w:tabs>
                <w:tab w:val="left" w:pos="476"/>
              </w:tabs>
              <w:spacing w:after="120"/>
              <w:ind w:left="-23"/>
              <w:jc w:val="center"/>
              <w:rPr>
                <w:b/>
                <w:bCs/>
                <w:sz w:val="28"/>
                <w:szCs w:val="28"/>
              </w:rPr>
            </w:pPr>
            <w:r w:rsidRPr="00D25854">
              <w:rPr>
                <w:b/>
                <w:bCs/>
                <w:sz w:val="28"/>
                <w:szCs w:val="28"/>
              </w:rPr>
              <w:t>THÔNG CÁO BÁO CHÍ</w:t>
            </w:r>
          </w:p>
          <w:p w14:paraId="331785DB" w14:textId="381AD1A1" w:rsidR="008110DF" w:rsidRDefault="00717ED5" w:rsidP="00431703">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BA37DF">
              <w:rPr>
                <w:rFonts w:ascii="Times New Roman" w:hAnsi="Times New Roman"/>
                <w:sz w:val="26"/>
              </w:rPr>
              <w:t>THÁNG 01</w:t>
            </w:r>
            <w:r w:rsidR="00D53E5D">
              <w:rPr>
                <w:rFonts w:ascii="Times New Roman" w:hAnsi="Times New Roman"/>
                <w:sz w:val="26"/>
              </w:rPr>
              <w:t xml:space="preserve"> NĂM </w:t>
            </w:r>
            <w:r w:rsidR="00083392">
              <w:rPr>
                <w:rFonts w:ascii="Times New Roman" w:hAnsi="Times New Roman"/>
                <w:sz w:val="26"/>
              </w:rPr>
              <w:t>202</w:t>
            </w:r>
            <w:r w:rsidR="00BA37DF">
              <w:rPr>
                <w:rFonts w:ascii="Times New Roman" w:hAnsi="Times New Roman"/>
                <w:sz w:val="26"/>
              </w:rPr>
              <w:t>3</w:t>
            </w:r>
          </w:p>
          <w:p w14:paraId="2876F129" w14:textId="59B092EB" w:rsidR="00717ED5" w:rsidRPr="00AC1A5C" w:rsidRDefault="00717ED5" w:rsidP="00BA37DF">
            <w:pPr>
              <w:pStyle w:val="BodyText3"/>
              <w:tabs>
                <w:tab w:val="clear" w:pos="907"/>
              </w:tabs>
              <w:spacing w:before="60" w:after="6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990B79">
              <w:rPr>
                <w:rFonts w:ascii="Times New Roman" w:hAnsi="Times New Roman"/>
                <w:spacing w:val="-2"/>
                <w:sz w:val="26"/>
                <w:lang w:val="en-SG"/>
              </w:rPr>
              <w:t xml:space="preserve">THÁNG </w:t>
            </w:r>
            <w:r w:rsidR="00BA37DF">
              <w:rPr>
                <w:rFonts w:ascii="Times New Roman" w:hAnsi="Times New Roman"/>
                <w:spacing w:val="-2"/>
                <w:sz w:val="26"/>
                <w:lang w:val="en-SG"/>
              </w:rPr>
              <w:t>2</w:t>
            </w:r>
            <w:r w:rsidR="00AC1A5C">
              <w:rPr>
                <w:rFonts w:ascii="Times New Roman" w:hAnsi="Times New Roman"/>
                <w:spacing w:val="-2"/>
                <w:sz w:val="26"/>
                <w:lang w:val="en-SG"/>
              </w:rPr>
              <w:t>/</w:t>
            </w:r>
            <w:r w:rsidR="00460EBF">
              <w:rPr>
                <w:rFonts w:ascii="Times New Roman" w:hAnsi="Times New Roman"/>
                <w:spacing w:val="-2"/>
                <w:sz w:val="26"/>
                <w:lang w:val="en-SG"/>
              </w:rPr>
              <w:t>202</w:t>
            </w:r>
            <w:r w:rsidR="00BA37DF">
              <w:rPr>
                <w:rFonts w:ascii="Times New Roman" w:hAnsi="Times New Roman"/>
                <w:spacing w:val="-2"/>
                <w:sz w:val="26"/>
                <w:lang w:val="en-SG"/>
              </w:rPr>
              <w:t>3</w:t>
            </w:r>
          </w:p>
        </w:tc>
      </w:tr>
    </w:tbl>
    <w:p w14:paraId="246FFB5D" w14:textId="455E1DE6"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5149E6">
        <w:rPr>
          <w:i/>
          <w:sz w:val="27"/>
          <w:szCs w:val="27"/>
        </w:rPr>
        <w:t>16</w:t>
      </w:r>
      <w:r w:rsidR="006C03E9">
        <w:rPr>
          <w:i/>
          <w:sz w:val="27"/>
          <w:szCs w:val="27"/>
        </w:rPr>
        <w:t xml:space="preserve"> </w:t>
      </w:r>
      <w:r w:rsidRPr="009F4297">
        <w:rPr>
          <w:i/>
          <w:sz w:val="27"/>
          <w:szCs w:val="27"/>
        </w:rPr>
        <w:t xml:space="preserve">tháng </w:t>
      </w:r>
      <w:r w:rsidR="00BA37DF">
        <w:rPr>
          <w:i/>
          <w:sz w:val="27"/>
          <w:szCs w:val="27"/>
        </w:rPr>
        <w:t>2</w:t>
      </w:r>
      <w:r w:rsidRPr="009F4297">
        <w:rPr>
          <w:i/>
          <w:sz w:val="27"/>
          <w:szCs w:val="27"/>
        </w:rPr>
        <w:t xml:space="preserve"> năm </w:t>
      </w:r>
      <w:r w:rsidR="00460EBF">
        <w:rPr>
          <w:i/>
          <w:sz w:val="27"/>
          <w:szCs w:val="27"/>
        </w:rPr>
        <w:t>202</w:t>
      </w:r>
      <w:r w:rsidR="00BA37DF">
        <w:rPr>
          <w:i/>
          <w:sz w:val="27"/>
          <w:szCs w:val="27"/>
        </w:rPr>
        <w:t>3</w:t>
      </w:r>
    </w:p>
    <w:p w14:paraId="770ADB40" w14:textId="77777777" w:rsidR="009F4297" w:rsidRDefault="009F4297" w:rsidP="009F4297">
      <w:pPr>
        <w:spacing w:before="60"/>
        <w:ind w:firstLine="567"/>
        <w:rPr>
          <w:sz w:val="27"/>
          <w:szCs w:val="27"/>
        </w:rPr>
      </w:pPr>
    </w:p>
    <w:p w14:paraId="0476516E" w14:textId="7FCC91EA" w:rsidR="008A52B0" w:rsidRPr="00215F53" w:rsidRDefault="008A52B0" w:rsidP="008A52B0">
      <w:pPr>
        <w:tabs>
          <w:tab w:val="clear" w:pos="907"/>
        </w:tabs>
        <w:snapToGrid w:val="0"/>
        <w:spacing w:before="0" w:after="80"/>
        <w:ind w:firstLine="567"/>
        <w:rPr>
          <w:sz w:val="28"/>
          <w:szCs w:val="28"/>
        </w:rPr>
      </w:pPr>
      <w:r w:rsidRPr="00D03463">
        <w:rPr>
          <w:sz w:val="28"/>
          <w:szCs w:val="28"/>
        </w:rPr>
        <w:t xml:space="preserve">Trong </w:t>
      </w:r>
      <w:r>
        <w:rPr>
          <w:sz w:val="28"/>
          <w:szCs w:val="28"/>
        </w:rPr>
        <w:t xml:space="preserve">tháng </w:t>
      </w:r>
      <w:r w:rsidR="009A56E0">
        <w:rPr>
          <w:sz w:val="28"/>
          <w:szCs w:val="28"/>
        </w:rPr>
        <w:t>0</w:t>
      </w:r>
      <w:r>
        <w:rPr>
          <w:sz w:val="28"/>
          <w:szCs w:val="28"/>
        </w:rPr>
        <w:t>1</w:t>
      </w:r>
      <w:r w:rsidRPr="00D03463">
        <w:rPr>
          <w:sz w:val="28"/>
          <w:szCs w:val="28"/>
        </w:rPr>
        <w:t xml:space="preserve"> năm 202</w:t>
      </w:r>
      <w:r w:rsidR="009A56E0">
        <w:rPr>
          <w:sz w:val="28"/>
          <w:szCs w:val="28"/>
        </w:rPr>
        <w:t>3</w:t>
      </w:r>
      <w:r w:rsidRPr="00D03463">
        <w:rPr>
          <w:sz w:val="28"/>
          <w:szCs w:val="28"/>
        </w:rPr>
        <w:t xml:space="preserve">, Tập đoàn Điện lực Việt Nam </w:t>
      </w:r>
      <w:r w:rsidR="009A56E0">
        <w:rPr>
          <w:sz w:val="28"/>
          <w:szCs w:val="28"/>
        </w:rPr>
        <w:t>đã</w:t>
      </w:r>
      <w:r w:rsidRPr="00D03463">
        <w:rPr>
          <w:sz w:val="28"/>
          <w:szCs w:val="28"/>
        </w:rPr>
        <w:t xml:space="preserve"> đảm bảo cung cấp điện an toàn, </w:t>
      </w:r>
      <w:r>
        <w:rPr>
          <w:sz w:val="28"/>
          <w:szCs w:val="28"/>
        </w:rPr>
        <w:t xml:space="preserve">liên tục, </w:t>
      </w:r>
      <w:r w:rsidRPr="00D03463">
        <w:rPr>
          <w:sz w:val="28"/>
          <w:szCs w:val="28"/>
        </w:rPr>
        <w:t>phục vụ phát triển kinh tế - xã hội, đáp ứng nhu cầu sinh hoạt của nhân dân</w:t>
      </w:r>
      <w:r w:rsidRPr="00E85051">
        <w:rPr>
          <w:sz w:val="28"/>
          <w:szCs w:val="28"/>
        </w:rPr>
        <w:t>.</w:t>
      </w:r>
      <w:r>
        <w:rPr>
          <w:sz w:val="28"/>
          <w:szCs w:val="28"/>
        </w:rPr>
        <w:t xml:space="preserve"> Đặc biệt, </w:t>
      </w:r>
      <w:r w:rsidRPr="00302EA4">
        <w:rPr>
          <w:sz w:val="28"/>
          <w:szCs w:val="28"/>
        </w:rPr>
        <w:t>EVN đã đảm bảo cung cấp điện an toàn</w:t>
      </w:r>
      <w:r w:rsidR="009A56E0">
        <w:rPr>
          <w:sz w:val="28"/>
          <w:szCs w:val="28"/>
        </w:rPr>
        <w:t>, ổn định dịp Tết Nguyên đán Quý Mão 2023</w:t>
      </w:r>
      <w:r w:rsidRPr="00302EA4">
        <w:rPr>
          <w:sz w:val="28"/>
          <w:szCs w:val="28"/>
        </w:rPr>
        <w:t>.</w:t>
      </w:r>
    </w:p>
    <w:p w14:paraId="4A1EA6C7" w14:textId="60985F9D" w:rsidR="008A52B0" w:rsidRPr="00D03463" w:rsidRDefault="006351F9" w:rsidP="008A52B0">
      <w:pPr>
        <w:snapToGrid w:val="0"/>
        <w:spacing w:before="0" w:after="80"/>
        <w:ind w:firstLine="567"/>
        <w:rPr>
          <w:bCs/>
          <w:sz w:val="28"/>
          <w:szCs w:val="28"/>
          <w:lang w:val="sv-SE"/>
        </w:rPr>
      </w:pPr>
      <w:r>
        <w:rPr>
          <w:sz w:val="28"/>
          <w:szCs w:val="28"/>
        </w:rPr>
        <w:t xml:space="preserve">Trong tháng 01/2023 diễn ra kỳ nghỉ Tết, nên </w:t>
      </w:r>
      <w:r w:rsidRPr="008E4A32">
        <w:rPr>
          <w:sz w:val="28"/>
          <w:szCs w:val="28"/>
        </w:rPr>
        <w:t>mức tiêu thụ điện trên cả nước giảm</w:t>
      </w:r>
      <w:r w:rsidR="000B1B38" w:rsidRPr="008E4A32">
        <w:rPr>
          <w:sz w:val="28"/>
          <w:szCs w:val="28"/>
        </w:rPr>
        <w:t xml:space="preserve">. </w:t>
      </w:r>
      <w:r w:rsidR="008A52B0" w:rsidRPr="00D03463">
        <w:rPr>
          <w:sz w:val="28"/>
          <w:szCs w:val="28"/>
        </w:rPr>
        <w:t>Sản lượng</w:t>
      </w:r>
      <w:r w:rsidR="008A52B0" w:rsidRPr="008E4A32">
        <w:rPr>
          <w:sz w:val="28"/>
          <w:szCs w:val="28"/>
        </w:rPr>
        <w:t xml:space="preserve"> điện sản xuất toàn hệ thống tháng </w:t>
      </w:r>
      <w:r w:rsidRPr="008E4A32">
        <w:rPr>
          <w:sz w:val="28"/>
          <w:szCs w:val="28"/>
        </w:rPr>
        <w:t>0</w:t>
      </w:r>
      <w:r w:rsidR="008A52B0" w:rsidRPr="008E4A32">
        <w:rPr>
          <w:sz w:val="28"/>
          <w:szCs w:val="28"/>
        </w:rPr>
        <w:t>1</w:t>
      </w:r>
      <w:r w:rsidRPr="008E4A32">
        <w:rPr>
          <w:sz w:val="28"/>
          <w:szCs w:val="28"/>
        </w:rPr>
        <w:t>/2023</w:t>
      </w:r>
      <w:r w:rsidR="008A52B0" w:rsidRPr="008E4A32">
        <w:rPr>
          <w:sz w:val="28"/>
          <w:szCs w:val="28"/>
        </w:rPr>
        <w:t xml:space="preserve"> đạt 1</w:t>
      </w:r>
      <w:r w:rsidR="008E4A32">
        <w:rPr>
          <w:sz w:val="28"/>
          <w:szCs w:val="28"/>
        </w:rPr>
        <w:t>8</w:t>
      </w:r>
      <w:r w:rsidR="008A52B0" w:rsidRPr="008E4A32">
        <w:rPr>
          <w:sz w:val="28"/>
          <w:szCs w:val="28"/>
        </w:rPr>
        <w:t>,</w:t>
      </w:r>
      <w:r w:rsidR="008E4A32">
        <w:rPr>
          <w:sz w:val="28"/>
          <w:szCs w:val="28"/>
        </w:rPr>
        <w:t>36</w:t>
      </w:r>
      <w:r w:rsidR="008A52B0" w:rsidRPr="008E4A32">
        <w:rPr>
          <w:sz w:val="28"/>
          <w:szCs w:val="28"/>
        </w:rPr>
        <w:t xml:space="preserve"> tỷ kWh</w:t>
      </w:r>
      <w:r w:rsidR="008E4A32">
        <w:rPr>
          <w:sz w:val="28"/>
          <w:szCs w:val="28"/>
        </w:rPr>
        <w:t>,</w:t>
      </w:r>
      <w:r w:rsidR="008A52B0" w:rsidRPr="008E4A32">
        <w:rPr>
          <w:sz w:val="28"/>
          <w:szCs w:val="28"/>
        </w:rPr>
        <w:t xml:space="preserve"> </w:t>
      </w:r>
      <w:r w:rsidR="008E4A32">
        <w:rPr>
          <w:sz w:val="28"/>
          <w:szCs w:val="28"/>
        </w:rPr>
        <w:t>giảm 12,5%</w:t>
      </w:r>
      <w:r w:rsidR="008A52B0" w:rsidRPr="00D03463">
        <w:rPr>
          <w:bCs/>
          <w:sz w:val="28"/>
          <w:szCs w:val="28"/>
          <w:lang w:val="sv-SE"/>
        </w:rPr>
        <w:t xml:space="preserve"> so với cùng kỳ</w:t>
      </w:r>
      <w:r w:rsidR="008E4A32">
        <w:rPr>
          <w:bCs/>
          <w:sz w:val="28"/>
          <w:szCs w:val="28"/>
          <w:lang w:val="sv-SE"/>
        </w:rPr>
        <w:t xml:space="preserve"> năm 2022</w:t>
      </w:r>
      <w:r w:rsidR="008A52B0" w:rsidRPr="00D03463">
        <w:rPr>
          <w:bCs/>
          <w:sz w:val="28"/>
          <w:szCs w:val="28"/>
          <w:lang w:val="sv-SE"/>
        </w:rPr>
        <w:t xml:space="preserve">, trong đó tỷ lệ huy động một số loại hình nguồn điện trên tổng sản lượng điện sản xuất toàn hệ thống như sau: </w:t>
      </w:r>
    </w:p>
    <w:p w14:paraId="14F0F484" w14:textId="6342DD19" w:rsidR="008A52B0" w:rsidRPr="00D03463" w:rsidRDefault="008A52B0" w:rsidP="008A52B0">
      <w:pPr>
        <w:snapToGrid w:val="0"/>
        <w:spacing w:before="0" w:after="80"/>
        <w:ind w:firstLine="567"/>
        <w:rPr>
          <w:sz w:val="28"/>
          <w:szCs w:val="28"/>
        </w:rPr>
      </w:pPr>
      <w:r w:rsidRPr="00D03463">
        <w:rPr>
          <w:sz w:val="28"/>
          <w:szCs w:val="28"/>
        </w:rPr>
        <w:t xml:space="preserve">+ </w:t>
      </w:r>
      <w:r w:rsidR="00AA2F4B">
        <w:rPr>
          <w:sz w:val="28"/>
          <w:szCs w:val="28"/>
        </w:rPr>
        <w:t>T</w:t>
      </w:r>
      <w:r w:rsidRPr="00FE4C1D">
        <w:rPr>
          <w:sz w:val="28"/>
          <w:szCs w:val="28"/>
        </w:rPr>
        <w:t xml:space="preserve">hủy điện </w:t>
      </w:r>
      <w:r w:rsidRPr="00D03463">
        <w:rPr>
          <w:sz w:val="28"/>
          <w:szCs w:val="28"/>
        </w:rPr>
        <w:t xml:space="preserve">đạt </w:t>
      </w:r>
      <w:r w:rsidR="00AA2F4B">
        <w:rPr>
          <w:sz w:val="28"/>
          <w:szCs w:val="28"/>
        </w:rPr>
        <w:t>5,5</w:t>
      </w:r>
      <w:r w:rsidRPr="00D03463">
        <w:rPr>
          <w:sz w:val="28"/>
          <w:szCs w:val="28"/>
        </w:rPr>
        <w:t xml:space="preserve"> tỷ kWh, chiếm 3</w:t>
      </w:r>
      <w:r w:rsidR="00AA2F4B">
        <w:rPr>
          <w:sz w:val="28"/>
          <w:szCs w:val="28"/>
        </w:rPr>
        <w:t>0</w:t>
      </w:r>
      <w:r w:rsidRPr="00D03463">
        <w:rPr>
          <w:sz w:val="28"/>
          <w:szCs w:val="28"/>
        </w:rPr>
        <w:t xml:space="preserve">%. </w:t>
      </w:r>
    </w:p>
    <w:p w14:paraId="7AE125B8" w14:textId="38B93F97" w:rsidR="008A52B0" w:rsidRPr="00D03463" w:rsidRDefault="008A52B0" w:rsidP="008A52B0">
      <w:pPr>
        <w:snapToGrid w:val="0"/>
        <w:spacing w:before="0" w:after="80"/>
        <w:ind w:firstLine="567"/>
        <w:rPr>
          <w:sz w:val="28"/>
          <w:szCs w:val="28"/>
        </w:rPr>
      </w:pPr>
      <w:r w:rsidRPr="00D03463">
        <w:rPr>
          <w:sz w:val="28"/>
          <w:szCs w:val="28"/>
        </w:rPr>
        <w:t xml:space="preserve">+ Nhiệt điện than đạt </w:t>
      </w:r>
      <w:r w:rsidR="00AA2F4B">
        <w:rPr>
          <w:sz w:val="28"/>
          <w:szCs w:val="28"/>
        </w:rPr>
        <w:t>7,58</w:t>
      </w:r>
      <w:r w:rsidRPr="00D03463">
        <w:rPr>
          <w:sz w:val="28"/>
          <w:szCs w:val="28"/>
        </w:rPr>
        <w:t xml:space="preserve"> tỷ kWh, chiếm </w:t>
      </w:r>
      <w:r w:rsidR="00AA2F4B">
        <w:rPr>
          <w:sz w:val="28"/>
          <w:szCs w:val="28"/>
        </w:rPr>
        <w:t>41,3</w:t>
      </w:r>
      <w:r>
        <w:rPr>
          <w:sz w:val="28"/>
          <w:szCs w:val="28"/>
        </w:rPr>
        <w:t>%</w:t>
      </w:r>
      <w:r w:rsidRPr="00D03463">
        <w:rPr>
          <w:sz w:val="28"/>
          <w:szCs w:val="28"/>
        </w:rPr>
        <w:t>.</w:t>
      </w:r>
    </w:p>
    <w:p w14:paraId="2A7105C5" w14:textId="7549C079" w:rsidR="008A52B0" w:rsidRPr="00D03463" w:rsidRDefault="008A52B0" w:rsidP="008A52B0">
      <w:pPr>
        <w:snapToGrid w:val="0"/>
        <w:spacing w:before="0" w:after="80"/>
        <w:ind w:firstLine="567"/>
        <w:rPr>
          <w:sz w:val="28"/>
          <w:szCs w:val="28"/>
        </w:rPr>
      </w:pPr>
      <w:r w:rsidRPr="00D03463">
        <w:rPr>
          <w:sz w:val="28"/>
          <w:szCs w:val="28"/>
        </w:rPr>
        <w:t xml:space="preserve">+ Tua bin khí đạt </w:t>
      </w:r>
      <w:r w:rsidR="00AA2F4B">
        <w:rPr>
          <w:sz w:val="28"/>
          <w:szCs w:val="28"/>
        </w:rPr>
        <w:t>1,88</w:t>
      </w:r>
      <w:r w:rsidRPr="00D03463">
        <w:rPr>
          <w:sz w:val="28"/>
          <w:szCs w:val="28"/>
        </w:rPr>
        <w:t xml:space="preserve"> tỷ kWh, chiếm 1</w:t>
      </w:r>
      <w:r>
        <w:rPr>
          <w:sz w:val="28"/>
          <w:szCs w:val="28"/>
        </w:rPr>
        <w:t>0,</w:t>
      </w:r>
      <w:r w:rsidR="00AA2F4B">
        <w:rPr>
          <w:sz w:val="28"/>
          <w:szCs w:val="28"/>
        </w:rPr>
        <w:t>2</w:t>
      </w:r>
      <w:r w:rsidRPr="00D03463">
        <w:rPr>
          <w:sz w:val="28"/>
          <w:szCs w:val="28"/>
        </w:rPr>
        <w:t>%.</w:t>
      </w:r>
    </w:p>
    <w:p w14:paraId="4CF72F35" w14:textId="43FB3CBC" w:rsidR="008A52B0" w:rsidRPr="00D03463" w:rsidRDefault="008A52B0" w:rsidP="008A52B0">
      <w:pPr>
        <w:snapToGrid w:val="0"/>
        <w:spacing w:before="0" w:after="80"/>
        <w:ind w:firstLine="567"/>
        <w:rPr>
          <w:sz w:val="28"/>
          <w:szCs w:val="28"/>
        </w:rPr>
      </w:pPr>
      <w:r w:rsidRPr="00D03463">
        <w:rPr>
          <w:sz w:val="28"/>
          <w:szCs w:val="28"/>
        </w:rPr>
        <w:t>+ Năng lượng tái tạo đạt 2</w:t>
      </w:r>
      <w:r w:rsidR="00AA2F4B">
        <w:rPr>
          <w:sz w:val="28"/>
          <w:szCs w:val="28"/>
        </w:rPr>
        <w:t>,</w:t>
      </w:r>
      <w:r>
        <w:rPr>
          <w:sz w:val="28"/>
          <w:szCs w:val="28"/>
        </w:rPr>
        <w:t>98</w:t>
      </w:r>
      <w:r w:rsidRPr="00D03463">
        <w:rPr>
          <w:sz w:val="28"/>
          <w:szCs w:val="28"/>
        </w:rPr>
        <w:t xml:space="preserve"> tỷ kWh, chiếm 1</w:t>
      </w:r>
      <w:r w:rsidR="00AA2F4B">
        <w:rPr>
          <w:sz w:val="28"/>
          <w:szCs w:val="28"/>
        </w:rPr>
        <w:t>6</w:t>
      </w:r>
      <w:r>
        <w:rPr>
          <w:sz w:val="28"/>
          <w:szCs w:val="28"/>
        </w:rPr>
        <w:t>,2</w:t>
      </w:r>
      <w:r w:rsidRPr="00D03463">
        <w:rPr>
          <w:sz w:val="28"/>
          <w:szCs w:val="28"/>
        </w:rPr>
        <w:t xml:space="preserve">% (trong đó điện mặt trời đạt </w:t>
      </w:r>
      <w:r w:rsidR="00AA2F4B">
        <w:rPr>
          <w:sz w:val="28"/>
          <w:szCs w:val="28"/>
        </w:rPr>
        <w:t>1,70</w:t>
      </w:r>
      <w:r w:rsidRPr="00D03463">
        <w:rPr>
          <w:sz w:val="28"/>
          <w:szCs w:val="28"/>
        </w:rPr>
        <w:t xml:space="preserve"> tỷ kWh, </w:t>
      </w:r>
      <w:r w:rsidRPr="00D03463">
        <w:rPr>
          <w:sz w:val="28"/>
          <w:szCs w:val="28"/>
          <w:lang w:val="vi-VN"/>
        </w:rPr>
        <w:t xml:space="preserve">điện gió đạt </w:t>
      </w:r>
      <w:r w:rsidR="00AA2F4B">
        <w:rPr>
          <w:sz w:val="28"/>
          <w:szCs w:val="28"/>
        </w:rPr>
        <w:t>1,21</w:t>
      </w:r>
      <w:r w:rsidRPr="00D03463">
        <w:rPr>
          <w:sz w:val="28"/>
          <w:szCs w:val="28"/>
          <w:lang w:val="vi-VN"/>
        </w:rPr>
        <w:t xml:space="preserve"> tỷ kWh</w:t>
      </w:r>
      <w:r w:rsidRPr="00D03463">
        <w:rPr>
          <w:sz w:val="28"/>
          <w:szCs w:val="28"/>
        </w:rPr>
        <w:t>).</w:t>
      </w:r>
    </w:p>
    <w:p w14:paraId="79CF1243" w14:textId="11F1CA64" w:rsidR="00D85099" w:rsidRDefault="008A52B0" w:rsidP="008A52B0">
      <w:pPr>
        <w:widowControl w:val="0"/>
        <w:tabs>
          <w:tab w:val="left" w:pos="-5590"/>
          <w:tab w:val="left" w:pos="-5200"/>
          <w:tab w:val="left" w:pos="851"/>
        </w:tabs>
        <w:spacing w:before="60" w:after="60"/>
        <w:ind w:firstLine="567"/>
        <w:rPr>
          <w:sz w:val="27"/>
          <w:szCs w:val="27"/>
          <w:lang w:val="da-DK"/>
        </w:rPr>
      </w:pPr>
      <w:r w:rsidRPr="00D03463">
        <w:rPr>
          <w:sz w:val="28"/>
          <w:szCs w:val="28"/>
        </w:rPr>
        <w:t xml:space="preserve">+ Điện nhập khẩu đạt </w:t>
      </w:r>
      <w:r w:rsidR="00441B1E">
        <w:rPr>
          <w:sz w:val="28"/>
          <w:szCs w:val="28"/>
        </w:rPr>
        <w:t>368 triệu</w:t>
      </w:r>
      <w:r w:rsidRPr="00D03463">
        <w:rPr>
          <w:sz w:val="28"/>
          <w:szCs w:val="28"/>
        </w:rPr>
        <w:t xml:space="preserve"> kWh, chiếm </w:t>
      </w:r>
      <w:r>
        <w:rPr>
          <w:sz w:val="28"/>
          <w:szCs w:val="28"/>
        </w:rPr>
        <w:t>2</w:t>
      </w:r>
      <w:r w:rsidR="00441B1E">
        <w:rPr>
          <w:sz w:val="28"/>
          <w:szCs w:val="28"/>
        </w:rPr>
        <w:t>,1</w:t>
      </w:r>
      <w:r w:rsidRPr="00D03463">
        <w:rPr>
          <w:sz w:val="28"/>
          <w:szCs w:val="28"/>
        </w:rPr>
        <w:t>%.</w:t>
      </w:r>
    </w:p>
    <w:p w14:paraId="405A39FB" w14:textId="1C1450AE" w:rsidR="00232984" w:rsidRPr="00232984" w:rsidRDefault="00232984" w:rsidP="00232984">
      <w:pPr>
        <w:widowControl w:val="0"/>
        <w:tabs>
          <w:tab w:val="left" w:pos="-5590"/>
          <w:tab w:val="left" w:pos="-5200"/>
          <w:tab w:val="num" w:pos="851"/>
          <w:tab w:val="num" w:pos="1092"/>
        </w:tabs>
        <w:spacing w:before="60" w:after="60"/>
        <w:ind w:firstLine="561"/>
        <w:rPr>
          <w:sz w:val="27"/>
          <w:szCs w:val="27"/>
          <w:lang w:val="da-DK"/>
        </w:rPr>
      </w:pPr>
      <w:r w:rsidRPr="00232984">
        <w:rPr>
          <w:sz w:val="27"/>
          <w:szCs w:val="27"/>
          <w:lang w:val="da-DK"/>
        </w:rPr>
        <w:t xml:space="preserve">Trong </w:t>
      </w:r>
      <w:r w:rsidR="005C4499">
        <w:rPr>
          <w:sz w:val="27"/>
          <w:szCs w:val="27"/>
          <w:lang w:val="da-DK"/>
        </w:rPr>
        <w:t>tháng 01</w:t>
      </w:r>
      <w:r w:rsidRPr="00232984">
        <w:rPr>
          <w:sz w:val="27"/>
          <w:szCs w:val="27"/>
          <w:lang w:val="da-DK"/>
        </w:rPr>
        <w:t xml:space="preserve"> năm 202</w:t>
      </w:r>
      <w:r w:rsidR="005C4499">
        <w:rPr>
          <w:sz w:val="27"/>
          <w:szCs w:val="27"/>
          <w:lang w:val="da-DK"/>
        </w:rPr>
        <w:t>3</w:t>
      </w:r>
      <w:r w:rsidRPr="00232984">
        <w:rPr>
          <w:sz w:val="27"/>
          <w:szCs w:val="27"/>
          <w:lang w:val="da-DK"/>
        </w:rPr>
        <w:t>, điện sản xuất của EVN và các Tổng Công ty Phát điện (kể cả các công ty cổ phần) đạt 6</w:t>
      </w:r>
      <w:r w:rsidR="005C4499">
        <w:rPr>
          <w:sz w:val="27"/>
          <w:szCs w:val="27"/>
          <w:lang w:val="da-DK"/>
        </w:rPr>
        <w:t>,79</w:t>
      </w:r>
      <w:r w:rsidRPr="00232984">
        <w:rPr>
          <w:sz w:val="27"/>
          <w:szCs w:val="27"/>
          <w:lang w:val="da-DK"/>
        </w:rPr>
        <w:t xml:space="preserve"> tỷ kWh, chiếm </w:t>
      </w:r>
      <w:r w:rsidR="005C4499">
        <w:rPr>
          <w:sz w:val="27"/>
          <w:szCs w:val="27"/>
          <w:lang w:val="da-DK"/>
        </w:rPr>
        <w:t>36,98</w:t>
      </w:r>
      <w:r w:rsidRPr="00232984">
        <w:rPr>
          <w:sz w:val="27"/>
          <w:szCs w:val="27"/>
          <w:lang w:val="da-DK"/>
        </w:rPr>
        <w:t>% sản lượng đ</w:t>
      </w:r>
      <w:r w:rsidR="000F49EE">
        <w:rPr>
          <w:sz w:val="27"/>
          <w:szCs w:val="27"/>
          <w:lang w:val="da-DK"/>
        </w:rPr>
        <w:t>iện sản xuất của toàn hệ thống.</w:t>
      </w:r>
    </w:p>
    <w:p w14:paraId="5D8F5C96" w14:textId="0C9AEF69" w:rsidR="00192491" w:rsidRDefault="008B6628" w:rsidP="00A570F5">
      <w:pPr>
        <w:widowControl w:val="0"/>
        <w:tabs>
          <w:tab w:val="left" w:pos="-5590"/>
          <w:tab w:val="left" w:pos="-5200"/>
          <w:tab w:val="num" w:pos="851"/>
          <w:tab w:val="num" w:pos="1092"/>
        </w:tabs>
        <w:spacing w:before="60" w:after="60"/>
        <w:ind w:firstLine="561"/>
        <w:rPr>
          <w:sz w:val="27"/>
          <w:szCs w:val="27"/>
          <w:lang w:val="da-DK"/>
        </w:rPr>
      </w:pPr>
      <w:r w:rsidRPr="004238BB">
        <w:rPr>
          <w:sz w:val="27"/>
          <w:szCs w:val="27"/>
          <w:lang w:val="da-DK"/>
        </w:rPr>
        <w:t xml:space="preserve">EVN cũng đã tổ chức vận hành </w:t>
      </w:r>
      <w:r w:rsidR="00A570F5" w:rsidRPr="004238BB">
        <w:rPr>
          <w:sz w:val="27"/>
          <w:szCs w:val="27"/>
          <w:lang w:val="da-DK"/>
        </w:rPr>
        <w:t xml:space="preserve">tối đa </w:t>
      </w:r>
      <w:r w:rsidRPr="004238BB">
        <w:rPr>
          <w:sz w:val="27"/>
          <w:szCs w:val="27"/>
          <w:lang w:val="da-DK"/>
        </w:rPr>
        <w:t xml:space="preserve">các </w:t>
      </w:r>
      <w:r w:rsidR="00A570F5" w:rsidRPr="004238BB">
        <w:rPr>
          <w:sz w:val="27"/>
          <w:szCs w:val="27"/>
          <w:lang w:val="da-DK"/>
        </w:rPr>
        <w:t>N</w:t>
      </w:r>
      <w:r w:rsidRPr="004238BB">
        <w:rPr>
          <w:sz w:val="27"/>
          <w:szCs w:val="27"/>
          <w:lang w:val="da-DK"/>
        </w:rPr>
        <w:t xml:space="preserve">hà máy </w:t>
      </w:r>
      <w:r w:rsidR="00A570F5" w:rsidRPr="004238BB">
        <w:rPr>
          <w:sz w:val="27"/>
          <w:szCs w:val="27"/>
          <w:lang w:val="da-DK"/>
        </w:rPr>
        <w:t>T</w:t>
      </w:r>
      <w:r w:rsidRPr="004238BB">
        <w:rPr>
          <w:sz w:val="27"/>
          <w:szCs w:val="27"/>
          <w:lang w:val="da-DK"/>
        </w:rPr>
        <w:t xml:space="preserve">hủy điện </w:t>
      </w:r>
      <w:r w:rsidR="00A570F5" w:rsidRPr="004238BB">
        <w:rPr>
          <w:sz w:val="27"/>
          <w:szCs w:val="27"/>
          <w:lang w:val="da-DK"/>
        </w:rPr>
        <w:t xml:space="preserve">Hòa Bình, Thác Bà và Tuyên Quang </w:t>
      </w:r>
      <w:r w:rsidRPr="004238BB">
        <w:rPr>
          <w:sz w:val="27"/>
          <w:szCs w:val="27"/>
          <w:lang w:val="da-DK"/>
        </w:rPr>
        <w:t>để bổ sung nguồn nước theo yêu cầu</w:t>
      </w:r>
      <w:r w:rsidR="00A570F5" w:rsidRPr="004238BB">
        <w:rPr>
          <w:sz w:val="27"/>
          <w:szCs w:val="27"/>
          <w:lang w:val="da-DK"/>
        </w:rPr>
        <w:t xml:space="preserve"> của Bộ Nông nghiệp và Phát triển Nông thôn</w:t>
      </w:r>
      <w:r w:rsidRPr="004238BB">
        <w:rPr>
          <w:sz w:val="27"/>
          <w:szCs w:val="27"/>
          <w:lang w:val="da-DK"/>
        </w:rPr>
        <w:t>, đồng thời bảo đảm cung cấp điện cho các trạm bơm và bơm nội đồng hoạt động phục vụ gieo cấy lúa vụ Đông Xuân 202</w:t>
      </w:r>
      <w:r w:rsidR="00A570F5" w:rsidRPr="004238BB">
        <w:rPr>
          <w:sz w:val="27"/>
          <w:szCs w:val="27"/>
          <w:lang w:val="da-DK"/>
        </w:rPr>
        <w:t>2</w:t>
      </w:r>
      <w:r w:rsidRPr="004238BB">
        <w:rPr>
          <w:sz w:val="27"/>
          <w:szCs w:val="27"/>
          <w:lang w:val="da-DK"/>
        </w:rPr>
        <w:t xml:space="preserve"> </w:t>
      </w:r>
      <w:r w:rsidR="00F8748E">
        <w:rPr>
          <w:sz w:val="27"/>
          <w:szCs w:val="27"/>
          <w:lang w:val="da-DK"/>
        </w:rPr>
        <w:t>-</w:t>
      </w:r>
      <w:r w:rsidRPr="004238BB">
        <w:rPr>
          <w:sz w:val="27"/>
          <w:szCs w:val="27"/>
          <w:lang w:val="da-DK"/>
        </w:rPr>
        <w:t xml:space="preserve"> 202</w:t>
      </w:r>
      <w:r w:rsidR="00A570F5" w:rsidRPr="004238BB">
        <w:rPr>
          <w:sz w:val="27"/>
          <w:szCs w:val="27"/>
          <w:lang w:val="da-DK"/>
        </w:rPr>
        <w:t xml:space="preserve">3 </w:t>
      </w:r>
      <w:r w:rsidRPr="004238BB">
        <w:rPr>
          <w:sz w:val="27"/>
          <w:szCs w:val="27"/>
          <w:lang w:val="da-DK"/>
        </w:rPr>
        <w:t xml:space="preserve">cho các tỉnh Trung du và Đồng bằng Bắc Bộ. </w:t>
      </w:r>
      <w:r w:rsidR="00192491" w:rsidRPr="004238BB">
        <w:rPr>
          <w:sz w:val="27"/>
          <w:szCs w:val="27"/>
          <w:lang w:val="da-DK"/>
        </w:rPr>
        <w:t xml:space="preserve">Tính cả 2 đợt lấy nước đổ ải </w:t>
      </w:r>
      <w:r w:rsidR="00A570F5" w:rsidRPr="004238BB">
        <w:rPr>
          <w:sz w:val="27"/>
          <w:szCs w:val="27"/>
          <w:lang w:val="da-DK"/>
        </w:rPr>
        <w:t>(</w:t>
      </w:r>
      <w:r w:rsidR="008571B9" w:rsidRPr="004238BB">
        <w:rPr>
          <w:sz w:val="27"/>
          <w:szCs w:val="27"/>
          <w:lang w:val="da-DK"/>
        </w:rPr>
        <w:t>12 ngày</w:t>
      </w:r>
      <w:r w:rsidR="00A570F5" w:rsidRPr="004238BB">
        <w:rPr>
          <w:sz w:val="27"/>
          <w:szCs w:val="27"/>
          <w:lang w:val="da-DK"/>
        </w:rPr>
        <w:t>)</w:t>
      </w:r>
      <w:r w:rsidR="00192491" w:rsidRPr="004238BB">
        <w:rPr>
          <w:sz w:val="27"/>
          <w:szCs w:val="27"/>
          <w:lang w:val="da-DK"/>
        </w:rPr>
        <w:t xml:space="preserve">, tổng lượng nước xả </w:t>
      </w:r>
      <w:r w:rsidR="00581CC0" w:rsidRPr="004238BB">
        <w:rPr>
          <w:sz w:val="27"/>
          <w:szCs w:val="27"/>
          <w:lang w:val="da-DK"/>
        </w:rPr>
        <w:t xml:space="preserve">từ các hồ thủy điện </w:t>
      </w:r>
      <w:r w:rsidR="00192491" w:rsidRPr="004238BB">
        <w:rPr>
          <w:sz w:val="27"/>
          <w:szCs w:val="27"/>
          <w:lang w:val="da-DK"/>
        </w:rPr>
        <w:t>là 3,62 tỷ m</w:t>
      </w:r>
      <w:r w:rsidR="00192491" w:rsidRPr="00245649">
        <w:rPr>
          <w:sz w:val="27"/>
          <w:szCs w:val="27"/>
          <w:vertAlign w:val="superscript"/>
          <w:lang w:val="da-DK"/>
        </w:rPr>
        <w:t>3</w:t>
      </w:r>
      <w:r w:rsidR="00245649">
        <w:rPr>
          <w:sz w:val="27"/>
          <w:szCs w:val="27"/>
          <w:lang w:val="da-DK"/>
        </w:rPr>
        <w:t>, tiết kiệm được 1,14 tỷ m</w:t>
      </w:r>
      <w:r w:rsidR="00245649">
        <w:rPr>
          <w:sz w:val="27"/>
          <w:szCs w:val="27"/>
          <w:vertAlign w:val="superscript"/>
          <w:lang w:val="da-DK"/>
        </w:rPr>
        <w:t>3</w:t>
      </w:r>
      <w:r w:rsidR="00245649">
        <w:rPr>
          <w:sz w:val="27"/>
          <w:szCs w:val="27"/>
          <w:lang w:val="da-DK"/>
        </w:rPr>
        <w:t xml:space="preserve"> nước so với kế hoạch</w:t>
      </w:r>
      <w:r w:rsidR="00B43E1B">
        <w:rPr>
          <w:sz w:val="27"/>
          <w:szCs w:val="27"/>
          <w:lang w:val="da-DK"/>
        </w:rPr>
        <w:t>.</w:t>
      </w:r>
      <w:r w:rsidR="00F76E8D" w:rsidRPr="004238BB">
        <w:rPr>
          <w:sz w:val="27"/>
          <w:szCs w:val="27"/>
          <w:lang w:val="da-DK"/>
        </w:rPr>
        <w:t> </w:t>
      </w:r>
      <w:r w:rsidR="00B43E1B">
        <w:rPr>
          <w:sz w:val="27"/>
          <w:szCs w:val="27"/>
          <w:lang w:val="da-DK"/>
        </w:rPr>
        <w:t>T</w:t>
      </w:r>
      <w:r w:rsidR="00F76E8D" w:rsidRPr="004238BB">
        <w:rPr>
          <w:sz w:val="27"/>
          <w:szCs w:val="27"/>
          <w:lang w:val="da-DK"/>
        </w:rPr>
        <w:t>ổng diện tích đã lấy được nước là 476.297 ha/498.359 ha, đạt 95,6% diện tích gieo cấy theo kế hoạch. Các diện tích chưa lấy đủ nước sẽ tiếp tục được địa phương cấp nước bằng trạm bơm dã chiến.</w:t>
      </w:r>
    </w:p>
    <w:p w14:paraId="7C59DDB9" w14:textId="646DD777" w:rsidR="00A44E5E" w:rsidRPr="00F8697A" w:rsidRDefault="00A44E5E" w:rsidP="00F8697A">
      <w:pPr>
        <w:widowControl w:val="0"/>
        <w:tabs>
          <w:tab w:val="left" w:pos="-5590"/>
          <w:tab w:val="left" w:pos="-5200"/>
          <w:tab w:val="num" w:pos="851"/>
          <w:tab w:val="num" w:pos="1092"/>
        </w:tabs>
        <w:spacing w:before="60" w:after="60"/>
        <w:ind w:firstLine="561"/>
        <w:rPr>
          <w:sz w:val="27"/>
          <w:szCs w:val="27"/>
          <w:lang w:val="da-DK"/>
        </w:rPr>
      </w:pPr>
      <w:r w:rsidRPr="00F8697A">
        <w:rPr>
          <w:sz w:val="27"/>
          <w:szCs w:val="27"/>
          <w:lang w:val="da-DK"/>
        </w:rPr>
        <w:t xml:space="preserve">Công tác đầu tư xây dựng: Trong tháng </w:t>
      </w:r>
      <w:r w:rsidR="00F66840" w:rsidRPr="00F8697A">
        <w:rPr>
          <w:sz w:val="27"/>
          <w:szCs w:val="27"/>
          <w:lang w:val="da-DK"/>
        </w:rPr>
        <w:t>01 năm 2023</w:t>
      </w:r>
      <w:r w:rsidRPr="00F8697A">
        <w:rPr>
          <w:sz w:val="27"/>
          <w:szCs w:val="27"/>
          <w:lang w:val="da-DK"/>
        </w:rPr>
        <w:t xml:space="preserve">, EVN và các đơn vị đã khởi công </w:t>
      </w:r>
      <w:r w:rsidR="00F66840" w:rsidRPr="00F8697A">
        <w:rPr>
          <w:sz w:val="27"/>
          <w:szCs w:val="27"/>
          <w:lang w:val="da-DK"/>
        </w:rPr>
        <w:t>01</w:t>
      </w:r>
      <w:r w:rsidRPr="00F8697A">
        <w:rPr>
          <w:sz w:val="27"/>
          <w:szCs w:val="27"/>
          <w:lang w:val="da-DK"/>
        </w:rPr>
        <w:t xml:space="preserve"> công trình </w:t>
      </w:r>
      <w:r w:rsidR="00F66840" w:rsidRPr="00F8697A">
        <w:rPr>
          <w:sz w:val="27"/>
          <w:szCs w:val="27"/>
          <w:lang w:val="da-DK"/>
        </w:rPr>
        <w:t>110kV</w:t>
      </w:r>
      <w:r w:rsidR="00F8697A" w:rsidRPr="00F8697A">
        <w:rPr>
          <w:sz w:val="27"/>
          <w:szCs w:val="27"/>
          <w:lang w:val="da-DK"/>
        </w:rPr>
        <w:t>;</w:t>
      </w:r>
      <w:r w:rsidRPr="00F8697A">
        <w:rPr>
          <w:sz w:val="27"/>
          <w:szCs w:val="27"/>
          <w:lang w:val="da-DK"/>
        </w:rPr>
        <w:t xml:space="preserve"> hoàn thành đóng điện, đưa vào vận hành </w:t>
      </w:r>
      <w:r w:rsidR="00F66840" w:rsidRPr="00F8697A">
        <w:rPr>
          <w:sz w:val="27"/>
          <w:szCs w:val="27"/>
          <w:lang w:val="da-DK"/>
        </w:rPr>
        <w:t>06</w:t>
      </w:r>
      <w:r w:rsidRPr="00F8697A">
        <w:rPr>
          <w:sz w:val="27"/>
          <w:szCs w:val="27"/>
          <w:lang w:val="da-DK"/>
        </w:rPr>
        <w:t xml:space="preserve"> công trình lưới điện từ 110 kV đến 500kV</w:t>
      </w:r>
      <w:r w:rsidR="00F8697A" w:rsidRPr="00F8697A">
        <w:rPr>
          <w:sz w:val="27"/>
          <w:szCs w:val="27"/>
          <w:lang w:val="da-DK"/>
        </w:rPr>
        <w:t>.</w:t>
      </w:r>
    </w:p>
    <w:p w14:paraId="2E378F40" w14:textId="34C2D96F" w:rsidR="00DD315F" w:rsidRDefault="00A44E5E" w:rsidP="00A44E5E">
      <w:pPr>
        <w:widowControl w:val="0"/>
        <w:tabs>
          <w:tab w:val="clear" w:pos="907"/>
          <w:tab w:val="left" w:pos="-5590"/>
          <w:tab w:val="left" w:pos="-5200"/>
        </w:tabs>
        <w:spacing w:before="60" w:after="60"/>
        <w:ind w:firstLine="567"/>
        <w:rPr>
          <w:sz w:val="28"/>
          <w:szCs w:val="28"/>
        </w:rPr>
      </w:pPr>
      <w:r>
        <w:rPr>
          <w:sz w:val="28"/>
          <w:szCs w:val="28"/>
        </w:rPr>
        <w:t xml:space="preserve"> </w:t>
      </w:r>
      <w:r w:rsidRPr="00D03463">
        <w:rPr>
          <w:sz w:val="28"/>
          <w:szCs w:val="28"/>
        </w:rPr>
        <w:t xml:space="preserve">Công tác chuyển đổi số: </w:t>
      </w:r>
      <w:r>
        <w:rPr>
          <w:sz w:val="28"/>
          <w:szCs w:val="28"/>
        </w:rPr>
        <w:t>C</w:t>
      </w:r>
      <w:r w:rsidRPr="00D03463">
        <w:rPr>
          <w:sz w:val="28"/>
          <w:szCs w:val="28"/>
        </w:rPr>
        <w:t xml:space="preserve">ác đơn vị trong toàn EVN đã hoàn thành </w:t>
      </w:r>
      <w:r w:rsidR="007B66B4">
        <w:rPr>
          <w:sz w:val="28"/>
          <w:szCs w:val="28"/>
        </w:rPr>
        <w:t>96,97</w:t>
      </w:r>
      <w:r w:rsidRPr="00D03463">
        <w:rPr>
          <w:sz w:val="28"/>
          <w:szCs w:val="28"/>
        </w:rPr>
        <w:t xml:space="preserve">% kế hoạch thực hiện công tác </w:t>
      </w:r>
      <w:r>
        <w:rPr>
          <w:sz w:val="28"/>
          <w:szCs w:val="28"/>
        </w:rPr>
        <w:t>chuyển đổi số</w:t>
      </w:r>
      <w:r w:rsidRPr="00D03463">
        <w:rPr>
          <w:sz w:val="28"/>
          <w:szCs w:val="28"/>
        </w:rPr>
        <w:t xml:space="preserve"> trong 2 năm 2021-2022, trong đó có một số lĩnh vực đã hoàn thành với tỷ lệ cao như quản trị nội bộ (9</w:t>
      </w:r>
      <w:r>
        <w:rPr>
          <w:sz w:val="28"/>
          <w:szCs w:val="28"/>
        </w:rPr>
        <w:t>9,</w:t>
      </w:r>
      <w:r w:rsidR="007B66B4">
        <w:rPr>
          <w:sz w:val="28"/>
          <w:szCs w:val="28"/>
        </w:rPr>
        <w:t>9</w:t>
      </w:r>
      <w:r w:rsidRPr="00D03463">
        <w:rPr>
          <w:sz w:val="28"/>
          <w:szCs w:val="28"/>
        </w:rPr>
        <w:t xml:space="preserve">%), kinh doanh </w:t>
      </w:r>
      <w:r>
        <w:rPr>
          <w:sz w:val="28"/>
          <w:szCs w:val="28"/>
        </w:rPr>
        <w:t>và dịch vụ khách hàng</w:t>
      </w:r>
      <w:r w:rsidRPr="00D03463">
        <w:rPr>
          <w:sz w:val="28"/>
          <w:szCs w:val="28"/>
        </w:rPr>
        <w:t xml:space="preserve"> (</w:t>
      </w:r>
      <w:r w:rsidR="007B66B4">
        <w:rPr>
          <w:sz w:val="28"/>
          <w:szCs w:val="28"/>
        </w:rPr>
        <w:t>100</w:t>
      </w:r>
      <w:r w:rsidRPr="00D03463">
        <w:rPr>
          <w:sz w:val="28"/>
          <w:szCs w:val="28"/>
        </w:rPr>
        <w:t>%)</w:t>
      </w:r>
      <w:r>
        <w:rPr>
          <w:sz w:val="28"/>
          <w:szCs w:val="28"/>
        </w:rPr>
        <w:t>, đầu tư xây dựng (</w:t>
      </w:r>
      <w:r w:rsidR="007B66B4">
        <w:rPr>
          <w:sz w:val="28"/>
          <w:szCs w:val="28"/>
        </w:rPr>
        <w:t>100</w:t>
      </w:r>
      <w:r>
        <w:rPr>
          <w:sz w:val="28"/>
          <w:szCs w:val="28"/>
        </w:rPr>
        <w:t>%)</w:t>
      </w:r>
      <w:r w:rsidR="007B66B4">
        <w:rPr>
          <w:sz w:val="28"/>
          <w:szCs w:val="28"/>
        </w:rPr>
        <w:t>, sản xuất (95,93%)</w:t>
      </w:r>
      <w:r w:rsidRPr="00D03463">
        <w:rPr>
          <w:sz w:val="28"/>
          <w:szCs w:val="28"/>
        </w:rPr>
        <w:t>.</w:t>
      </w:r>
      <w:r>
        <w:rPr>
          <w:sz w:val="28"/>
          <w:szCs w:val="28"/>
        </w:rPr>
        <w:t xml:space="preserve"> </w:t>
      </w:r>
    </w:p>
    <w:p w14:paraId="67476367" w14:textId="7831685A" w:rsidR="00A32157" w:rsidRPr="00F22395" w:rsidRDefault="00B70EA5" w:rsidP="00F22395">
      <w:pPr>
        <w:widowControl w:val="0"/>
        <w:tabs>
          <w:tab w:val="clear" w:pos="907"/>
          <w:tab w:val="left" w:pos="-5590"/>
          <w:tab w:val="left" w:pos="-5200"/>
        </w:tabs>
        <w:spacing w:before="60" w:after="60"/>
        <w:ind w:firstLine="567"/>
        <w:rPr>
          <w:sz w:val="27"/>
          <w:szCs w:val="27"/>
          <w:lang w:val="da-DK"/>
        </w:rPr>
      </w:pPr>
      <w:r>
        <w:rPr>
          <w:sz w:val="28"/>
          <w:szCs w:val="28"/>
        </w:rPr>
        <w:t>Do giá nhiên liệu đầu vào sản xuất điện tăng cao đột biến</w:t>
      </w:r>
      <w:r w:rsidR="00CA2D9B">
        <w:rPr>
          <w:sz w:val="28"/>
          <w:szCs w:val="28"/>
        </w:rPr>
        <w:t xml:space="preserve"> từ đầu năm 2022, </w:t>
      </w:r>
      <w:r w:rsidR="0081579F">
        <w:rPr>
          <w:sz w:val="28"/>
          <w:szCs w:val="28"/>
        </w:rPr>
        <w:t xml:space="preserve">trong khi giá bán lẻ điện vẫn duy trì từ 2019 đến nay làm </w:t>
      </w:r>
      <w:r w:rsidR="00CA2D9B">
        <w:rPr>
          <w:sz w:val="28"/>
          <w:szCs w:val="28"/>
        </w:rPr>
        <w:t>t</w:t>
      </w:r>
      <w:r>
        <w:rPr>
          <w:sz w:val="28"/>
          <w:szCs w:val="28"/>
        </w:rPr>
        <w:t>ình hình tài chính EVN</w:t>
      </w:r>
      <w:r w:rsidR="00CA2D9B">
        <w:rPr>
          <w:sz w:val="28"/>
          <w:szCs w:val="28"/>
        </w:rPr>
        <w:t xml:space="preserve"> </w:t>
      </w:r>
      <w:r w:rsidR="005551E2">
        <w:rPr>
          <w:sz w:val="28"/>
          <w:szCs w:val="28"/>
        </w:rPr>
        <w:t>gặp</w:t>
      </w:r>
      <w:r w:rsidR="00CA2D9B">
        <w:rPr>
          <w:sz w:val="28"/>
          <w:szCs w:val="28"/>
        </w:rPr>
        <w:t xml:space="preserve"> rất</w:t>
      </w:r>
      <w:r>
        <w:rPr>
          <w:sz w:val="28"/>
          <w:szCs w:val="28"/>
        </w:rPr>
        <w:t xml:space="preserve"> nhiều khó khăn</w:t>
      </w:r>
      <w:r w:rsidR="004032B5">
        <w:rPr>
          <w:sz w:val="28"/>
          <w:szCs w:val="28"/>
        </w:rPr>
        <w:t xml:space="preserve">, </w:t>
      </w:r>
      <w:r w:rsidR="008662C1">
        <w:rPr>
          <w:sz w:val="28"/>
          <w:szCs w:val="28"/>
        </w:rPr>
        <w:t>không đảm bảo cân bằng tài chính</w:t>
      </w:r>
      <w:r w:rsidR="00DF7D42">
        <w:rPr>
          <w:sz w:val="28"/>
          <w:szCs w:val="28"/>
        </w:rPr>
        <w:t>.</w:t>
      </w:r>
    </w:p>
    <w:p w14:paraId="3DF2BD2A" w14:textId="78A22B3D" w:rsidR="00D84932" w:rsidRPr="000A7A35" w:rsidRDefault="00183988" w:rsidP="00D11189">
      <w:pPr>
        <w:shd w:val="clear" w:color="auto" w:fill="FFFFFF"/>
        <w:tabs>
          <w:tab w:val="clear" w:pos="907"/>
        </w:tabs>
        <w:spacing w:before="60" w:after="60"/>
        <w:ind w:firstLine="567"/>
        <w:jc w:val="left"/>
        <w:rPr>
          <w:b/>
          <w:sz w:val="27"/>
          <w:szCs w:val="27"/>
          <w:lang w:val="vi-VN"/>
        </w:rPr>
      </w:pPr>
      <w:r w:rsidRPr="00895255">
        <w:rPr>
          <w:b/>
          <w:sz w:val="27"/>
          <w:szCs w:val="27"/>
          <w:lang w:val="vi-VN"/>
        </w:rPr>
        <w:t xml:space="preserve">Một số nhiệm vụ </w:t>
      </w:r>
      <w:r w:rsidRPr="00895255">
        <w:rPr>
          <w:b/>
          <w:sz w:val="27"/>
          <w:szCs w:val="27"/>
          <w:lang w:val="en-SG"/>
        </w:rPr>
        <w:t>công tác</w:t>
      </w:r>
      <w:r w:rsidRPr="00895255">
        <w:rPr>
          <w:b/>
          <w:sz w:val="27"/>
          <w:szCs w:val="27"/>
          <w:lang w:val="vi-VN"/>
        </w:rPr>
        <w:t xml:space="preserve"> của EVN trong </w:t>
      </w:r>
      <w:r>
        <w:rPr>
          <w:b/>
          <w:sz w:val="27"/>
          <w:szCs w:val="27"/>
        </w:rPr>
        <w:t xml:space="preserve">tháng </w:t>
      </w:r>
      <w:r w:rsidR="001074E8">
        <w:rPr>
          <w:b/>
          <w:sz w:val="27"/>
          <w:szCs w:val="27"/>
        </w:rPr>
        <w:t>02</w:t>
      </w:r>
      <w:r w:rsidRPr="00895255">
        <w:rPr>
          <w:b/>
          <w:sz w:val="27"/>
          <w:szCs w:val="27"/>
        </w:rPr>
        <w:t xml:space="preserve"> năm </w:t>
      </w:r>
      <w:r w:rsidR="00083392">
        <w:rPr>
          <w:b/>
          <w:sz w:val="27"/>
          <w:szCs w:val="27"/>
        </w:rPr>
        <w:t>202</w:t>
      </w:r>
      <w:r w:rsidR="001074E8">
        <w:rPr>
          <w:b/>
          <w:sz w:val="27"/>
          <w:szCs w:val="27"/>
        </w:rPr>
        <w:t>3</w:t>
      </w:r>
    </w:p>
    <w:p w14:paraId="54ABC2C7" w14:textId="49324F2E" w:rsidR="00322A45" w:rsidRPr="009B2F82" w:rsidRDefault="00322A45" w:rsidP="00D11189">
      <w:pPr>
        <w:widowControl w:val="0"/>
        <w:tabs>
          <w:tab w:val="clear" w:pos="907"/>
          <w:tab w:val="left" w:pos="-5590"/>
          <w:tab w:val="left" w:pos="-5200"/>
        </w:tabs>
        <w:spacing w:before="60" w:after="60"/>
        <w:ind w:firstLine="567"/>
        <w:rPr>
          <w:sz w:val="27"/>
          <w:szCs w:val="27"/>
          <w:lang w:val="da-DK"/>
        </w:rPr>
      </w:pPr>
      <w:r w:rsidRPr="009B2F82">
        <w:rPr>
          <w:sz w:val="27"/>
          <w:szCs w:val="27"/>
          <w:lang w:val="da-DK"/>
        </w:rPr>
        <w:t>Mục tiêu vận hành hệ thống điện</w:t>
      </w:r>
      <w:r w:rsidR="00B241EC">
        <w:rPr>
          <w:sz w:val="27"/>
          <w:szCs w:val="27"/>
          <w:lang w:val="da-DK"/>
        </w:rPr>
        <w:t xml:space="preserve"> tháng 02</w:t>
      </w:r>
      <w:r w:rsidRPr="009B2F82">
        <w:rPr>
          <w:sz w:val="27"/>
          <w:szCs w:val="27"/>
          <w:lang w:val="da-DK"/>
        </w:rPr>
        <w:t>/</w:t>
      </w:r>
      <w:r w:rsidR="00083392" w:rsidRPr="009B2F82">
        <w:rPr>
          <w:sz w:val="27"/>
          <w:szCs w:val="27"/>
          <w:lang w:val="da-DK"/>
        </w:rPr>
        <w:t>202</w:t>
      </w:r>
      <w:r w:rsidR="00B241EC">
        <w:rPr>
          <w:sz w:val="27"/>
          <w:szCs w:val="27"/>
          <w:lang w:val="da-DK"/>
        </w:rPr>
        <w:t>3</w:t>
      </w:r>
      <w:r w:rsidRPr="009B2F82">
        <w:rPr>
          <w:sz w:val="27"/>
          <w:szCs w:val="27"/>
          <w:lang w:val="da-DK"/>
        </w:rPr>
        <w:t xml:space="preserve"> là: </w:t>
      </w:r>
      <w:r w:rsidR="00170568">
        <w:rPr>
          <w:sz w:val="27"/>
          <w:szCs w:val="27"/>
          <w:lang w:val="da-DK"/>
        </w:rPr>
        <w:t>T</w:t>
      </w:r>
      <w:r w:rsidRPr="009B2F82">
        <w:rPr>
          <w:sz w:val="27"/>
          <w:szCs w:val="27"/>
          <w:lang w:val="da-DK"/>
        </w:rPr>
        <w:t xml:space="preserve">iếp tục đảm bảo sản xuất, cung ứng điện cho hoạt động sản xuất kinh doanh và sinh hoạt người dân. </w:t>
      </w:r>
      <w:r w:rsidR="00DB7C09">
        <w:rPr>
          <w:sz w:val="28"/>
          <w:szCs w:val="28"/>
        </w:rPr>
        <w:t>Đồng thời</w:t>
      </w:r>
      <w:r w:rsidR="00DB7C09" w:rsidRPr="00D03463">
        <w:rPr>
          <w:sz w:val="28"/>
          <w:szCs w:val="28"/>
        </w:rPr>
        <w:t>, để giảm bớt những khó khăn trong vận hành hệ thống điện, Tập đoàn Điện lực Việt Nam tiếp tục khuyến cáo người dân, các cơ quan công sở và nơi sản xuất cần chú ý s</w:t>
      </w:r>
      <w:r w:rsidR="00DB7C09">
        <w:rPr>
          <w:sz w:val="28"/>
          <w:szCs w:val="28"/>
        </w:rPr>
        <w:t>ử dụng điện an toàn, tiết kiệm</w:t>
      </w:r>
      <w:r w:rsidR="00DB7C09" w:rsidRPr="00D03463">
        <w:rPr>
          <w:sz w:val="28"/>
          <w:szCs w:val="28"/>
        </w:rPr>
        <w:t>…</w:t>
      </w:r>
    </w:p>
    <w:p w14:paraId="3BFE5712" w14:textId="07A09EF6" w:rsidR="00464E5C" w:rsidRDefault="00F16A92" w:rsidP="009512C1">
      <w:pPr>
        <w:widowControl w:val="0"/>
        <w:tabs>
          <w:tab w:val="clear" w:pos="907"/>
          <w:tab w:val="left" w:pos="-5590"/>
          <w:tab w:val="left" w:pos="-5200"/>
        </w:tabs>
        <w:spacing w:before="60" w:after="60"/>
        <w:ind w:firstLine="567"/>
        <w:rPr>
          <w:sz w:val="27"/>
          <w:szCs w:val="27"/>
          <w:lang w:val="da-DK"/>
        </w:rPr>
      </w:pPr>
      <w:r w:rsidRPr="00605502">
        <w:rPr>
          <w:sz w:val="27"/>
          <w:szCs w:val="27"/>
          <w:lang w:val="da-DK"/>
        </w:rPr>
        <w:t>Về đầu tư xây dựng</w:t>
      </w:r>
      <w:r w:rsidR="0031282E" w:rsidRPr="00605502">
        <w:rPr>
          <w:sz w:val="27"/>
          <w:szCs w:val="27"/>
          <w:lang w:val="da-DK"/>
        </w:rPr>
        <w:t>:</w:t>
      </w:r>
      <w:r w:rsidR="00EC722F" w:rsidRPr="00605502">
        <w:rPr>
          <w:sz w:val="27"/>
          <w:szCs w:val="27"/>
          <w:lang w:val="da-DK"/>
        </w:rPr>
        <w:t xml:space="preserve"> </w:t>
      </w:r>
      <w:r w:rsidR="001073F9">
        <w:rPr>
          <w:sz w:val="27"/>
          <w:szCs w:val="27"/>
          <w:lang w:val="da-DK"/>
        </w:rPr>
        <w:t>T</w:t>
      </w:r>
      <w:r w:rsidR="00986F3D" w:rsidRPr="00605502">
        <w:rPr>
          <w:sz w:val="27"/>
          <w:szCs w:val="27"/>
          <w:lang w:val="da-DK"/>
        </w:rPr>
        <w:t xml:space="preserve">rong tháng </w:t>
      </w:r>
      <w:r w:rsidR="001073F9">
        <w:rPr>
          <w:sz w:val="27"/>
          <w:szCs w:val="27"/>
          <w:lang w:val="da-DK"/>
        </w:rPr>
        <w:t>02</w:t>
      </w:r>
      <w:r w:rsidR="00986F3D" w:rsidRPr="00605502">
        <w:rPr>
          <w:sz w:val="27"/>
          <w:szCs w:val="27"/>
          <w:lang w:val="da-DK"/>
        </w:rPr>
        <w:t>/</w:t>
      </w:r>
      <w:r w:rsidR="00083392">
        <w:rPr>
          <w:sz w:val="27"/>
          <w:szCs w:val="27"/>
          <w:lang w:val="da-DK"/>
        </w:rPr>
        <w:t>2022</w:t>
      </w:r>
      <w:r w:rsidR="0096331F">
        <w:rPr>
          <w:sz w:val="27"/>
          <w:szCs w:val="27"/>
          <w:lang w:val="da-DK"/>
        </w:rPr>
        <w:t xml:space="preserve"> hoàn thành</w:t>
      </w:r>
      <w:r w:rsidR="001073F9" w:rsidRPr="0096331F">
        <w:rPr>
          <w:sz w:val="27"/>
          <w:szCs w:val="27"/>
          <w:lang w:val="da-DK"/>
        </w:rPr>
        <w:t xml:space="preserve"> ký Hợp đồng tín dụng tài trợ trị giá 2</w:t>
      </w:r>
      <w:r w:rsidR="0096331F">
        <w:rPr>
          <w:sz w:val="27"/>
          <w:szCs w:val="27"/>
          <w:lang w:val="da-DK"/>
        </w:rPr>
        <w:t>.</w:t>
      </w:r>
      <w:r w:rsidR="001073F9" w:rsidRPr="0096331F">
        <w:rPr>
          <w:sz w:val="27"/>
          <w:szCs w:val="27"/>
          <w:lang w:val="da-DK"/>
        </w:rPr>
        <w:t>400 tỷ đồng cho Dự án Nhà máy Thuỷ điện Ialy mở rộng</w:t>
      </w:r>
      <w:r w:rsidR="007A2183" w:rsidRPr="00605502">
        <w:rPr>
          <w:sz w:val="27"/>
          <w:szCs w:val="27"/>
          <w:lang w:val="da-DK"/>
        </w:rPr>
        <w:t>.</w:t>
      </w:r>
      <w:r w:rsidR="00323431">
        <w:rPr>
          <w:sz w:val="27"/>
          <w:szCs w:val="27"/>
          <w:lang w:val="da-DK"/>
        </w:rPr>
        <w:t xml:space="preserve"> Đối với các dự án lưới điện, </w:t>
      </w:r>
      <w:r w:rsidR="00323431" w:rsidRPr="00323431">
        <w:rPr>
          <w:sz w:val="27"/>
          <w:szCs w:val="27"/>
          <w:lang w:val="da-DK"/>
        </w:rPr>
        <w:t xml:space="preserve">tập trung hoàn thành đóng điện </w:t>
      </w:r>
      <w:r w:rsidR="004B2A6B">
        <w:rPr>
          <w:sz w:val="27"/>
          <w:szCs w:val="27"/>
          <w:lang w:val="da-DK"/>
        </w:rPr>
        <w:t>đường dây</w:t>
      </w:r>
      <w:r w:rsidR="00323431" w:rsidRPr="00323431">
        <w:rPr>
          <w:sz w:val="27"/>
          <w:szCs w:val="27"/>
          <w:lang w:val="da-DK"/>
        </w:rPr>
        <w:t xml:space="preserve"> 220kV Nậm Mô </w:t>
      </w:r>
      <w:r w:rsidR="004B2A6B">
        <w:rPr>
          <w:sz w:val="27"/>
          <w:szCs w:val="27"/>
          <w:lang w:val="da-DK"/>
        </w:rPr>
        <w:t>-</w:t>
      </w:r>
      <w:r w:rsidR="00971757">
        <w:rPr>
          <w:sz w:val="27"/>
          <w:szCs w:val="27"/>
          <w:lang w:val="da-DK"/>
        </w:rPr>
        <w:t xml:space="preserve"> Tương Dương; </w:t>
      </w:r>
      <w:r w:rsidR="00323431" w:rsidRPr="00323431">
        <w:rPr>
          <w:sz w:val="27"/>
          <w:szCs w:val="27"/>
          <w:lang w:val="da-DK"/>
        </w:rPr>
        <w:t xml:space="preserve">hoàn thành đóng điện các công trình Trạm cắt Bờ Y và đấu nối, mở rộng </w:t>
      </w:r>
      <w:r w:rsidR="00971757">
        <w:rPr>
          <w:sz w:val="27"/>
          <w:szCs w:val="27"/>
          <w:lang w:val="da-DK"/>
        </w:rPr>
        <w:t>trạm biến áp</w:t>
      </w:r>
      <w:r w:rsidR="00323431" w:rsidRPr="00323431">
        <w:rPr>
          <w:sz w:val="27"/>
          <w:szCs w:val="27"/>
          <w:lang w:val="da-DK"/>
        </w:rPr>
        <w:t xml:space="preserve"> 220kV Phước Thái và các </w:t>
      </w:r>
      <w:r w:rsidR="00971757">
        <w:rPr>
          <w:sz w:val="27"/>
          <w:szCs w:val="27"/>
          <w:lang w:val="da-DK"/>
        </w:rPr>
        <w:t>đường dây</w:t>
      </w:r>
      <w:r w:rsidR="00323431" w:rsidRPr="00323431">
        <w:rPr>
          <w:sz w:val="27"/>
          <w:szCs w:val="27"/>
          <w:lang w:val="da-DK"/>
        </w:rPr>
        <w:t xml:space="preserve"> 110kV đấu nối</w:t>
      </w:r>
      <w:r w:rsidR="00971757">
        <w:rPr>
          <w:sz w:val="27"/>
          <w:szCs w:val="27"/>
          <w:lang w:val="da-DK"/>
        </w:rPr>
        <w:t xml:space="preserve">; </w:t>
      </w:r>
      <w:r w:rsidR="00323431" w:rsidRPr="00323431">
        <w:rPr>
          <w:sz w:val="27"/>
          <w:szCs w:val="27"/>
          <w:lang w:val="da-DK"/>
        </w:rPr>
        <w:t xml:space="preserve">hoàn thành công tác giải tỏa </w:t>
      </w:r>
      <w:r w:rsidR="00A01070">
        <w:rPr>
          <w:sz w:val="27"/>
          <w:szCs w:val="27"/>
          <w:lang w:val="da-DK"/>
        </w:rPr>
        <w:t>hành lang tuyến</w:t>
      </w:r>
      <w:r w:rsidR="00323431" w:rsidRPr="00323431">
        <w:rPr>
          <w:sz w:val="27"/>
          <w:szCs w:val="27"/>
          <w:lang w:val="da-DK"/>
        </w:rPr>
        <w:t xml:space="preserve"> của </w:t>
      </w:r>
      <w:r w:rsidR="008354C2">
        <w:rPr>
          <w:sz w:val="27"/>
          <w:szCs w:val="27"/>
          <w:lang w:val="da-DK"/>
        </w:rPr>
        <w:t>đường dây</w:t>
      </w:r>
      <w:r w:rsidR="00323431" w:rsidRPr="00323431">
        <w:rPr>
          <w:sz w:val="27"/>
          <w:szCs w:val="27"/>
          <w:lang w:val="da-DK"/>
        </w:rPr>
        <w:t xml:space="preserve"> 220kV đấu nối </w:t>
      </w:r>
      <w:r w:rsidR="008354C2">
        <w:rPr>
          <w:sz w:val="27"/>
          <w:szCs w:val="27"/>
          <w:lang w:val="da-DK"/>
        </w:rPr>
        <w:t xml:space="preserve">trạm biến áp </w:t>
      </w:r>
      <w:r w:rsidR="00323431" w:rsidRPr="00323431">
        <w:rPr>
          <w:sz w:val="27"/>
          <w:szCs w:val="27"/>
          <w:lang w:val="da-DK"/>
        </w:rPr>
        <w:t>220kV Bắc Quang</w:t>
      </w:r>
      <w:r w:rsidR="00B06721">
        <w:rPr>
          <w:sz w:val="27"/>
          <w:szCs w:val="27"/>
          <w:lang w:val="da-DK"/>
        </w:rPr>
        <w:t xml:space="preserve">; </w:t>
      </w:r>
      <w:r w:rsidR="00323431" w:rsidRPr="00323431">
        <w:rPr>
          <w:sz w:val="27"/>
          <w:szCs w:val="27"/>
          <w:lang w:val="da-DK"/>
        </w:rPr>
        <w:t xml:space="preserve">hoàn thành các dự án nâng khả năng tải các </w:t>
      </w:r>
      <w:r w:rsidR="00B06721">
        <w:rPr>
          <w:sz w:val="27"/>
          <w:szCs w:val="27"/>
          <w:lang w:val="da-DK"/>
        </w:rPr>
        <w:t>đường dây</w:t>
      </w:r>
      <w:r w:rsidR="00323431" w:rsidRPr="00323431">
        <w:rPr>
          <w:sz w:val="27"/>
          <w:szCs w:val="27"/>
          <w:lang w:val="da-DK"/>
        </w:rPr>
        <w:t xml:space="preserve"> khu vực Tây Bắc, tăng cường khả năng g</w:t>
      </w:r>
      <w:r w:rsidR="00B06721">
        <w:rPr>
          <w:sz w:val="27"/>
          <w:szCs w:val="27"/>
          <w:lang w:val="da-DK"/>
        </w:rPr>
        <w:t xml:space="preserve">iải tỏa nguồn thủy điện Tây Bắc; </w:t>
      </w:r>
      <w:r w:rsidR="00323431" w:rsidRPr="00323431">
        <w:rPr>
          <w:sz w:val="27"/>
          <w:szCs w:val="27"/>
          <w:lang w:val="da-DK"/>
        </w:rPr>
        <w:t xml:space="preserve">hoàn thành các nhánh 110kV đấu nối </w:t>
      </w:r>
      <w:r w:rsidR="00B06721">
        <w:rPr>
          <w:sz w:val="27"/>
          <w:szCs w:val="27"/>
          <w:lang w:val="da-DK"/>
        </w:rPr>
        <w:t>trạm biến áp</w:t>
      </w:r>
      <w:r w:rsidR="00323431" w:rsidRPr="00323431">
        <w:rPr>
          <w:sz w:val="27"/>
          <w:szCs w:val="27"/>
          <w:lang w:val="da-DK"/>
        </w:rPr>
        <w:t xml:space="preserve"> 220kV Bắc Quang, nâng khả năng tải </w:t>
      </w:r>
      <w:r w:rsidR="00B06721">
        <w:rPr>
          <w:sz w:val="27"/>
          <w:szCs w:val="27"/>
          <w:lang w:val="da-DK"/>
        </w:rPr>
        <w:t>đường dây</w:t>
      </w:r>
      <w:r w:rsidR="00323431" w:rsidRPr="00323431">
        <w:rPr>
          <w:sz w:val="27"/>
          <w:szCs w:val="27"/>
          <w:lang w:val="da-DK"/>
        </w:rPr>
        <w:t xml:space="preserve"> 110kV Lào Cai </w:t>
      </w:r>
      <w:r w:rsidR="00B06721">
        <w:rPr>
          <w:sz w:val="27"/>
          <w:szCs w:val="27"/>
          <w:lang w:val="da-DK"/>
        </w:rPr>
        <w:t>-</w:t>
      </w:r>
      <w:r w:rsidR="00323431" w:rsidRPr="00323431">
        <w:rPr>
          <w:sz w:val="27"/>
          <w:szCs w:val="27"/>
          <w:lang w:val="da-DK"/>
        </w:rPr>
        <w:t xml:space="preserve"> Cốc Xan, mạch 2 </w:t>
      </w:r>
      <w:r w:rsidR="00B06721">
        <w:rPr>
          <w:sz w:val="27"/>
          <w:szCs w:val="27"/>
          <w:lang w:val="da-DK"/>
        </w:rPr>
        <w:t>đường dây</w:t>
      </w:r>
      <w:r w:rsidR="00323431" w:rsidRPr="00323431">
        <w:rPr>
          <w:sz w:val="27"/>
          <w:szCs w:val="27"/>
          <w:lang w:val="da-DK"/>
        </w:rPr>
        <w:t xml:space="preserve"> 110kV Than Uyên </w:t>
      </w:r>
      <w:r w:rsidR="00B06721">
        <w:rPr>
          <w:sz w:val="27"/>
          <w:szCs w:val="27"/>
          <w:lang w:val="da-DK"/>
        </w:rPr>
        <w:t>-</w:t>
      </w:r>
      <w:r w:rsidR="00323431" w:rsidRPr="00323431">
        <w:rPr>
          <w:sz w:val="27"/>
          <w:szCs w:val="27"/>
          <w:lang w:val="da-DK"/>
        </w:rPr>
        <w:t xml:space="preserve"> </w:t>
      </w:r>
      <w:r w:rsidR="00B06721">
        <w:rPr>
          <w:sz w:val="27"/>
          <w:szCs w:val="27"/>
          <w:lang w:val="da-DK"/>
        </w:rPr>
        <w:t>trạm biến áp</w:t>
      </w:r>
      <w:r w:rsidR="00323431" w:rsidRPr="00323431">
        <w:rPr>
          <w:sz w:val="27"/>
          <w:szCs w:val="27"/>
          <w:lang w:val="da-DK"/>
        </w:rPr>
        <w:t xml:space="preserve"> 220kV Than Uyên tăng cường khả năng giải tỏa nguồn </w:t>
      </w:r>
      <w:r w:rsidR="009512C1">
        <w:rPr>
          <w:sz w:val="27"/>
          <w:szCs w:val="27"/>
          <w:lang w:val="da-DK"/>
        </w:rPr>
        <w:t>thủy điện nhỏ</w:t>
      </w:r>
      <w:r w:rsidR="00323431" w:rsidRPr="00323431">
        <w:rPr>
          <w:sz w:val="27"/>
          <w:szCs w:val="27"/>
          <w:lang w:val="da-DK"/>
        </w:rPr>
        <w:t xml:space="preserve">, hỗ trợ đáp ứng nhu cầu phụ tải miền Bắc trong mùa </w:t>
      </w:r>
      <w:r w:rsidR="009512C1">
        <w:rPr>
          <w:sz w:val="27"/>
          <w:szCs w:val="27"/>
          <w:lang w:val="da-DK"/>
        </w:rPr>
        <w:t>nắng nóng...</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sectPr w:rsidR="00507913" w:rsidRPr="005D0347" w:rsidSect="00F82A9E">
      <w:footerReference w:type="default" r:id="rId14"/>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5220F" w14:textId="77777777" w:rsidR="000E19FA" w:rsidRDefault="000E19FA">
      <w:r>
        <w:separator/>
      </w:r>
    </w:p>
  </w:endnote>
  <w:endnote w:type="continuationSeparator" w:id="0">
    <w:p w14:paraId="4A45B9E7" w14:textId="77777777" w:rsidR="000E19FA" w:rsidRDefault="000E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nArial">
    <w:altName w:val="Calibri"/>
    <w:panose1 w:val="020B0604020202020204"/>
    <w:charset w:val="00"/>
    <w:family w:val="swiss"/>
    <w:pitch w:val="variable"/>
    <w:sig w:usb0="00000007" w:usb1="00000000" w:usb2="00000000" w:usb3="00000000" w:csb0="00000011" w:csb1="00000000"/>
  </w:font>
  <w:font w:name="VNTimeH">
    <w:altName w:val="Cambria"/>
    <w:panose1 w:val="020B0604020202020204"/>
    <w:charset w:val="00"/>
    <w:family w:val="auto"/>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0604020202020204"/>
    <w:charset w:val="00"/>
    <w:family w:val="swiss"/>
    <w:pitch w:val="variable"/>
    <w:sig w:usb0="00000003" w:usb1="00000000" w:usb2="00000000" w:usb3="00000000" w:csb0="00000001" w:csb1="00000000"/>
  </w:font>
  <w:font w:name=".VnArialH">
    <w:altName w:val="Calibri"/>
    <w:panose1 w:val="020B0604020202020204"/>
    <w:charset w:val="00"/>
    <w:family w:val="swiss"/>
    <w:pitch w:val="variable"/>
    <w:sig w:usb0="00000007" w:usb1="00000000" w:usb2="00000000" w:usb3="00000000" w:csb0="00000003" w:csb1="00000000"/>
  </w:font>
  <w:font w:name=".VnAvantH">
    <w:altName w:val="Calibri"/>
    <w:panose1 w:val="020B0604020202020204"/>
    <w:charset w:val="00"/>
    <w:family w:val="swiss"/>
    <w:pitch w:val="variable"/>
    <w:sig w:usb0="00000003" w:usb1="00000000" w:usb2="00000000" w:usb3="00000000" w:csb0="00000001" w:csb1="00000000"/>
  </w:font>
  <w:font w:name=".VnAristote">
    <w:altName w:val="Calibri"/>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0604020202020204"/>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Helve">
    <w:panose1 w:val="020B0604020202020204"/>
    <w:charset w:val="00"/>
    <w:family w:val="auto"/>
    <w:pitch w:val="variable"/>
    <w:sig w:usb0="00000003" w:usb1="00000000" w:usb2="00000000" w:usb3="00000000" w:csb0="00000001" w:csb1="00000000"/>
  </w:font>
  <w:font w:name="VNI-Times">
    <w:altName w:val="Calibri"/>
    <w:panose1 w:val="020B0604020202020204"/>
    <w:charset w:val="00"/>
    <w:family w:val="auto"/>
    <w:pitch w:val="variable"/>
    <w:sig w:usb0="00000007" w:usb1="00000000" w:usb2="00000000" w:usb3="00000000" w:csb0="00000013" w:csb1="00000000"/>
  </w:font>
  <w:font w:name=".VnBahamasBH">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EF3F4" w14:textId="50890245" w:rsidR="00EC722F" w:rsidRDefault="00EC722F">
    <w:pPr>
      <w:pStyle w:val="Footer"/>
      <w:jc w:val="right"/>
    </w:pPr>
    <w:r>
      <w:fldChar w:fldCharType="begin"/>
    </w:r>
    <w:r>
      <w:instrText xml:space="preserve"> PAGE   \* MERGEFORMAT </w:instrText>
    </w:r>
    <w:r>
      <w:fldChar w:fldCharType="separate"/>
    </w:r>
    <w:r w:rsidR="002E445E">
      <w:rPr>
        <w:noProof/>
      </w:rPr>
      <w:t>2</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CC64B" w14:textId="77777777" w:rsidR="000E19FA" w:rsidRDefault="000E19FA">
      <w:r>
        <w:separator/>
      </w:r>
    </w:p>
  </w:footnote>
  <w:footnote w:type="continuationSeparator" w:id="0">
    <w:p w14:paraId="152E48DB" w14:textId="77777777" w:rsidR="000E19FA" w:rsidRDefault="000E1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4"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5"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2"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5"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3"/>
  </w:num>
  <w:num w:numId="2">
    <w:abstractNumId w:val="24"/>
  </w:num>
  <w:num w:numId="3">
    <w:abstractNumId w:val="25"/>
  </w:num>
  <w:num w:numId="4">
    <w:abstractNumId w:val="21"/>
  </w:num>
  <w:num w:numId="5">
    <w:abstractNumId w:val="5"/>
  </w:num>
  <w:num w:numId="6">
    <w:abstractNumId w:val="10"/>
  </w:num>
  <w:num w:numId="7">
    <w:abstractNumId w:val="3"/>
  </w:num>
  <w:num w:numId="8">
    <w:abstractNumId w:val="2"/>
  </w:num>
  <w:num w:numId="9">
    <w:abstractNumId w:val="1"/>
  </w:num>
  <w:num w:numId="10">
    <w:abstractNumId w:val="7"/>
  </w:num>
  <w:num w:numId="11">
    <w:abstractNumId w:val="17"/>
  </w:num>
  <w:num w:numId="12">
    <w:abstractNumId w:val="11"/>
  </w:num>
  <w:num w:numId="13">
    <w:abstractNumId w:val="20"/>
  </w:num>
  <w:num w:numId="14">
    <w:abstractNumId w:val="15"/>
  </w:num>
  <w:num w:numId="15">
    <w:abstractNumId w:val="14"/>
  </w:num>
  <w:num w:numId="16">
    <w:abstractNumId w:val="0"/>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9"/>
  </w:num>
  <w:num w:numId="27">
    <w:abstractNumId w:val="16"/>
  </w:num>
  <w:num w:numId="28">
    <w:abstractNumId w:val="18"/>
  </w:num>
  <w:num w:numId="29">
    <w:abstractNumId w:val="8"/>
  </w:num>
  <w:num w:numId="30">
    <w:abstractNumId w:val="22"/>
  </w:num>
  <w:num w:numId="31">
    <w:abstractNumId w:val="4"/>
  </w:num>
  <w:num w:numId="32">
    <w:abstractNumId w:val="6"/>
  </w:num>
  <w:num w:numId="33">
    <w:abstractNumId w:val="12"/>
  </w:num>
  <w:num w:numId="34">
    <w:abstractNumId w:val="23"/>
  </w:num>
  <w:num w:numId="3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367"/>
    <w:rsid w:val="001555E8"/>
    <w:rsid w:val="00155867"/>
    <w:rsid w:val="00155879"/>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91"/>
    <w:rsid w:val="001924CF"/>
    <w:rsid w:val="00192547"/>
    <w:rsid w:val="001928D0"/>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916"/>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612B"/>
    <w:rsid w:val="00246234"/>
    <w:rsid w:val="00246580"/>
    <w:rsid w:val="00246A2D"/>
    <w:rsid w:val="00246DCC"/>
    <w:rsid w:val="00246FEE"/>
    <w:rsid w:val="0024708D"/>
    <w:rsid w:val="00247136"/>
    <w:rsid w:val="002472F6"/>
    <w:rsid w:val="0024739F"/>
    <w:rsid w:val="00247465"/>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B99"/>
    <w:rsid w:val="002A6FFE"/>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E63"/>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C9E"/>
    <w:rsid w:val="00300F60"/>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E3"/>
    <w:rsid w:val="003C1276"/>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8BB"/>
    <w:rsid w:val="00423A33"/>
    <w:rsid w:val="00423A5A"/>
    <w:rsid w:val="00423C43"/>
    <w:rsid w:val="00423FE9"/>
    <w:rsid w:val="00424223"/>
    <w:rsid w:val="00424427"/>
    <w:rsid w:val="00424462"/>
    <w:rsid w:val="00424766"/>
    <w:rsid w:val="00424A60"/>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60089"/>
    <w:rsid w:val="004605F7"/>
    <w:rsid w:val="00460DCE"/>
    <w:rsid w:val="00460EBF"/>
    <w:rsid w:val="00461089"/>
    <w:rsid w:val="004611C8"/>
    <w:rsid w:val="00461233"/>
    <w:rsid w:val="00461389"/>
    <w:rsid w:val="004614CA"/>
    <w:rsid w:val="004615E6"/>
    <w:rsid w:val="00461659"/>
    <w:rsid w:val="00461850"/>
    <w:rsid w:val="004618E2"/>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205"/>
    <w:rsid w:val="004C42DE"/>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1F7"/>
    <w:rsid w:val="00501201"/>
    <w:rsid w:val="0050161C"/>
    <w:rsid w:val="005016F0"/>
    <w:rsid w:val="00501778"/>
    <w:rsid w:val="0050178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A42"/>
    <w:rsid w:val="00577143"/>
    <w:rsid w:val="00577806"/>
    <w:rsid w:val="005779BE"/>
    <w:rsid w:val="00577A79"/>
    <w:rsid w:val="00577D80"/>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AA"/>
    <w:rsid w:val="005D4472"/>
    <w:rsid w:val="005D4745"/>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84D"/>
    <w:rsid w:val="00697924"/>
    <w:rsid w:val="00697C00"/>
    <w:rsid w:val="00697F8E"/>
    <w:rsid w:val="00697FF0"/>
    <w:rsid w:val="006A0062"/>
    <w:rsid w:val="006A015B"/>
    <w:rsid w:val="006A0688"/>
    <w:rsid w:val="006A0709"/>
    <w:rsid w:val="006A0B01"/>
    <w:rsid w:val="006A0CA1"/>
    <w:rsid w:val="006A0EB9"/>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C30"/>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2B"/>
    <w:rsid w:val="0073408C"/>
    <w:rsid w:val="00734527"/>
    <w:rsid w:val="00734908"/>
    <w:rsid w:val="00734B04"/>
    <w:rsid w:val="00734B51"/>
    <w:rsid w:val="00735104"/>
    <w:rsid w:val="0073534C"/>
    <w:rsid w:val="00735436"/>
    <w:rsid w:val="00735596"/>
    <w:rsid w:val="007355B7"/>
    <w:rsid w:val="00735A91"/>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1D2A"/>
    <w:rsid w:val="00762103"/>
    <w:rsid w:val="007621ED"/>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79F"/>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28"/>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608A"/>
    <w:rsid w:val="009161CC"/>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B58"/>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2173"/>
    <w:rsid w:val="0097219B"/>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6393"/>
    <w:rsid w:val="009865C6"/>
    <w:rsid w:val="00986686"/>
    <w:rsid w:val="0098674D"/>
    <w:rsid w:val="009867A6"/>
    <w:rsid w:val="009867D0"/>
    <w:rsid w:val="00986A9D"/>
    <w:rsid w:val="00986B67"/>
    <w:rsid w:val="00986E2B"/>
    <w:rsid w:val="00986F3D"/>
    <w:rsid w:val="0098744C"/>
    <w:rsid w:val="0098762C"/>
    <w:rsid w:val="00987798"/>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400B"/>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714"/>
    <w:rsid w:val="00A92907"/>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3"/>
    <w:rsid w:val="00B607F4"/>
    <w:rsid w:val="00B60891"/>
    <w:rsid w:val="00B609E0"/>
    <w:rsid w:val="00B60A0E"/>
    <w:rsid w:val="00B60B27"/>
    <w:rsid w:val="00B60BC0"/>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9E"/>
    <w:rsid w:val="00B670D0"/>
    <w:rsid w:val="00B67104"/>
    <w:rsid w:val="00B6742D"/>
    <w:rsid w:val="00B6747E"/>
    <w:rsid w:val="00B67629"/>
    <w:rsid w:val="00B6778D"/>
    <w:rsid w:val="00B677AD"/>
    <w:rsid w:val="00B67957"/>
    <w:rsid w:val="00B67B7A"/>
    <w:rsid w:val="00B67B95"/>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EE1"/>
    <w:rsid w:val="00DB5FD9"/>
    <w:rsid w:val="00DB60D1"/>
    <w:rsid w:val="00DB61BF"/>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B56"/>
    <w:rsid w:val="00E00F9B"/>
    <w:rsid w:val="00E01092"/>
    <w:rsid w:val="00E01603"/>
    <w:rsid w:val="00E0160C"/>
    <w:rsid w:val="00E0178D"/>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E57"/>
    <w:rsid w:val="00E97F3D"/>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C60"/>
    <w:rsid w:val="00EB0F94"/>
    <w:rsid w:val="00EB10F2"/>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40"/>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84F"/>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420"/>
    <w:rsid w:val="00F8748E"/>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locked/>
    <w:rsid w:val="00D85099"/>
    <w:rPr>
      <w:sz w:val="28"/>
      <w:szCs w:val="24"/>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ktok.com/@dienlu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FFA0-2FD1-4797-8D90-DB3D6744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891</Words>
  <Characters>3627</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4509</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101</cp:revision>
  <cp:lastPrinted>2018-04-03T22:44:00Z</cp:lastPrinted>
  <dcterms:created xsi:type="dcterms:W3CDTF">2023-02-13T02:35:00Z</dcterms:created>
  <dcterms:modified xsi:type="dcterms:W3CDTF">2023-02-16T03:11:00Z</dcterms:modified>
</cp:coreProperties>
</file>